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PLANILLA DE EVALUACIÓN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mallCaps w:val="1"/>
          <w:rtl w:val="0"/>
        </w:rPr>
        <w:t xml:space="preserve">TÍTULO DEL ARTÍCULO A EVALUAR: </w:t>
      </w:r>
      <w:r w:rsidDel="00000000" w:rsidR="00000000" w:rsidRPr="00000000">
        <w:rPr>
          <w:rtl w:val="0"/>
        </w:rPr>
        <w:t xml:space="preserve">“……………….</w:t>
      </w:r>
      <w:r w:rsidDel="00000000" w:rsidR="00000000" w:rsidRPr="00000000">
        <w:rPr>
          <w:color w:val="000000"/>
          <w:rtl w:val="0"/>
        </w:rPr>
        <w:t xml:space="preserve">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TIPO DE </w:t>
      </w:r>
      <w:r w:rsidDel="00000000" w:rsidR="00000000" w:rsidRPr="00000000">
        <w:rPr>
          <w:b w:val="1"/>
          <w:u w:val="single"/>
          <w:rtl w:val="0"/>
        </w:rPr>
        <w:t xml:space="preserve">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Especificar si se adecua a los contenidos de: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Dossier</w:t>
      </w:r>
    </w:p>
    <w:p w:rsidR="00000000" w:rsidDel="00000000" w:rsidP="00000000" w:rsidRDefault="00000000" w:rsidRPr="00000000" w14:paraId="00000009">
      <w:pPr>
        <w:spacing w:after="0" w:line="24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ab/>
        <w:t xml:space="preserve">Artículos libres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ASPECTOS A EVALUAR</w:t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Nota: Las opciones de </w:t>
      </w:r>
      <w:r w:rsidDel="00000000" w:rsidR="00000000" w:rsidRPr="00000000">
        <w:rPr>
          <w:b w:val="1"/>
          <w:i w:val="1"/>
          <w:rtl w:val="0"/>
        </w:rPr>
        <w:t xml:space="preserve">evaluación cualitativa</w:t>
      </w:r>
      <w:r w:rsidDel="00000000" w:rsidR="00000000" w:rsidRPr="00000000">
        <w:rPr>
          <w:b w:val="1"/>
          <w:rtl w:val="0"/>
        </w:rPr>
        <w:t xml:space="preserve"> son: MUY BUENO, BUENO, REGULAR, INSUFICIENTE, a excepción de los puntos indicados.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3911"/>
        <w:gridCol w:w="2039"/>
        <w:tblGridChange w:id="0">
          <w:tblGrid>
            <w:gridCol w:w="3114"/>
            <w:gridCol w:w="3911"/>
            <w:gridCol w:w="203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1- TEMA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708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originalidad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relevancia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2- OBJETIVOS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coherencia entre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coherencia con el desarrollo el tema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3- MARCO TEÓRICO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extensión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Excesiva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pertinencia con la temática tratada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4- METODOLOGÍA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claridad metodológica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aplicabilidad al tema tratado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c) adecuación al marco teórico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5- USO DE CITAS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adecuación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cantidad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Excesiva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6- ESTRUCTURA INTERNA DEL TRABAJO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claridad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coherencia lógica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7-RESULTADOS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coherencia con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aporte a la temática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8- CONCLUSIONES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a) validez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originalidad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9-CONTRIBUCIÓN como INVESTIGACIÓN EMPÍRICA </w:t>
            </w:r>
            <w:r w:rsidDel="00000000" w:rsidR="00000000" w:rsidRPr="00000000">
              <w:rPr>
                <w:i w:val="1"/>
                <w:rtl w:val="0"/>
              </w:rPr>
              <w:t xml:space="preserve">(Evalúe sólo 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 corresponde: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Corresponde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10-BIBLIOGRAFÍA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70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cantidad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Excesiva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Suficiente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b) pertinencia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EVALUACIÓN FINAL DEL ARTÍCULO: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Publicable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Publicable con modificaciones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No publicable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Comentarios que justifiquen sus juicios sobre el artículo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sugerencias recomendaciones que serán transmitidas al autor.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evaluación: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aquí o pulse para escribir una fecha.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MS Goth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CIFOT - Facultad de Filosofía y Letras, 5to. piso, Universidad Nacional de Cuyo,</w:t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Centro Universitario, Ciudad de Mendoza, Provincia de Mendoza, Argentina. CP M5502JMA.</w:t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Teléfono. 00 54 261 413 5000 int. 2203. cifot@uncu.edu.ar</w:t>
      <w:br w:type="textWrapping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4667250</wp:posOffset>
          </wp:positionH>
          <wp:positionV relativeFrom="margin">
            <wp:posOffset>-656589</wp:posOffset>
          </wp:positionV>
          <wp:extent cx="1464945" cy="35052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4945" cy="350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257675" cy="971550"/>
          <wp:effectExtent b="0" l="0" r="0" t="0"/>
          <wp:docPr descr="H:\DISEÑO RED TERRITORIO\LOGOS\003_CFT\02_N\01_F\02_HEADERS\color\UNCU+FFYL+CIFOT-proyeccion.png" id="6" name="image2.png"/>
          <a:graphic>
            <a:graphicData uri="http://schemas.openxmlformats.org/drawingml/2006/picture">
              <pic:pic>
                <pic:nvPicPr>
                  <pic:cNvPr descr="H:\DISEÑO RED TERRITORIO\LOGOS\003_CFT\02_N\01_F\02_HEADERS\color\UNCU+FFYL+CIFOT-proyeccion.png" id="0" name="image2.png"/>
                  <pic:cNvPicPr preferRelativeResize="0"/>
                </pic:nvPicPr>
                <pic:blipFill>
                  <a:blip r:embed="rId2"/>
                  <a:srcRect b="0" l="0" r="30164" t="0"/>
                  <a:stretch>
                    <a:fillRect/>
                  </a:stretch>
                </pic:blipFill>
                <pic:spPr>
                  <a:xfrm>
                    <a:off x="0" y="0"/>
                    <a:ext cx="4257675" cy="971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8125" cy="971550"/>
          <wp:effectExtent b="0" l="0" r="0" t="0"/>
          <wp:docPr descr="H:\DISEÑO RED TERRITORIO\LOGOS\003_CFT\02_N\01_F\02_HEADERS\color\UNCU+FFYL+CIFOT-proyeccion.png" id="5" name="image2.png"/>
          <a:graphic>
            <a:graphicData uri="http://schemas.openxmlformats.org/drawingml/2006/picture">
              <pic:pic>
                <pic:nvPicPr>
                  <pic:cNvPr descr="H:\DISEÑO RED TERRITORIO\LOGOS\003_CFT\02_N\01_F\02_HEADERS\color\UNCU+FFYL+CIFOT-proyeccion.png" id="0" name="image2.png"/>
                  <pic:cNvPicPr preferRelativeResize="0"/>
                </pic:nvPicPr>
                <pic:blipFill>
                  <a:blip r:embed="rId2"/>
                  <a:srcRect b="0" l="44055" r="52190" t="0"/>
                  <a:stretch>
                    <a:fillRect/>
                  </a:stretch>
                </pic:blipFill>
                <pic:spPr>
                  <a:xfrm>
                    <a:off x="0" y="0"/>
                    <a:ext cx="238125" cy="971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360" w:lineRule="auto"/>
      <w:jc w:val="center"/>
    </w:pPr>
    <w:rPr>
      <w:rFonts w:ascii="Arial" w:cs="Arial" w:eastAsia="Arial" w:hAnsi="Arial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 w:val="es-CO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AD5AEF"/>
    <w:pPr>
      <w:keepNext w:val="1"/>
      <w:keepLines w:val="1"/>
      <w:spacing w:after="0" w:before="240" w:line="360" w:lineRule="auto"/>
      <w:jc w:val="center"/>
      <w:outlineLvl w:val="0"/>
    </w:pPr>
    <w:rPr>
      <w:rFonts w:ascii="Arial" w:hAnsi="Arial" w:cstheme="majorBidi" w:eastAsiaTheme="majorEastAsia"/>
      <w:b w:val="1"/>
      <w:sz w:val="30"/>
      <w:szCs w:val="32"/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4024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0241"/>
  </w:style>
  <w:style w:type="paragraph" w:styleId="Piedepgina">
    <w:name w:val="footer"/>
    <w:basedOn w:val="Normal"/>
    <w:link w:val="PiedepginaCar"/>
    <w:uiPriority w:val="99"/>
    <w:unhideWhenUsed w:val="1"/>
    <w:rsid w:val="00E4024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024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024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E40241"/>
    <w:rPr>
      <w:rFonts w:ascii="Tahoma" w:cs="Tahoma" w:hAnsi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AA3A66"/>
    <w:pPr>
      <w:spacing w:after="0" w:line="240" w:lineRule="auto"/>
    </w:pPr>
    <w:rPr>
      <w:sz w:val="20"/>
      <w:szCs w:val="20"/>
      <w:lang w:val="es-MX"/>
    </w:rPr>
  </w:style>
  <w:style w:type="character" w:styleId="TextonotapieCar" w:customStyle="1">
    <w:name w:val="Texto nota pie Car"/>
    <w:link w:val="Textonotapie"/>
    <w:uiPriority w:val="99"/>
    <w:semiHidden w:val="1"/>
    <w:rsid w:val="00AA3A66"/>
    <w:rPr>
      <w:rFonts w:ascii="Calibri" w:cs="Times New Roman" w:eastAsia="Calibri" w:hAnsi="Calibri"/>
      <w:sz w:val="20"/>
      <w:szCs w:val="20"/>
      <w:lang w:val="es-MX"/>
    </w:rPr>
  </w:style>
  <w:style w:type="paragraph" w:styleId="Default" w:customStyle="1">
    <w:name w:val="Default"/>
    <w:rsid w:val="00CE45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val="es-CO"/>
    </w:rPr>
  </w:style>
  <w:style w:type="character" w:styleId="Hipervnculo">
    <w:name w:val="Hyperlink"/>
    <w:uiPriority w:val="99"/>
    <w:unhideWhenUsed w:val="1"/>
    <w:rsid w:val="0055628E"/>
    <w:rPr>
      <w:color w:val="0000ff"/>
      <w:u w:val="single"/>
    </w:rPr>
  </w:style>
  <w:style w:type="character" w:styleId="institucion1" w:customStyle="1">
    <w:name w:val="institucion1"/>
    <w:rsid w:val="00304804"/>
    <w:rPr>
      <w:i w:val="0"/>
      <w:iCs w:val="0"/>
      <w:color w:val="006432"/>
    </w:rPr>
  </w:style>
  <w:style w:type="paragraph" w:styleId="HTMLconformatoprevio">
    <w:name w:val="HTML Preformatted"/>
    <w:basedOn w:val="Normal"/>
    <w:link w:val="HTMLconformatoprevioCar"/>
    <w:rsid w:val="0030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color w:val="000000"/>
      <w:sz w:val="20"/>
      <w:szCs w:val="20"/>
      <w:lang w:eastAsia="es-ES" w:val="es-ES"/>
    </w:rPr>
  </w:style>
  <w:style w:type="character" w:styleId="HTMLconformatoprevioCar" w:customStyle="1">
    <w:name w:val="HTML con formato previo Car"/>
    <w:link w:val="HTMLconformatoprevio"/>
    <w:rsid w:val="00304804"/>
    <w:rPr>
      <w:rFonts w:ascii="Courier New" w:cs="Courier New" w:eastAsia="Times New Roman" w:hAnsi="Courier New"/>
      <w:color w:val="000000"/>
      <w:sz w:val="20"/>
      <w:szCs w:val="2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ED6999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DB51F5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AD5AEF"/>
    <w:rPr>
      <w:rFonts w:ascii="Arial" w:hAnsi="Arial" w:cstheme="majorBidi" w:eastAsiaTheme="majorEastAsia"/>
      <w:b w:val="1"/>
      <w:sz w:val="30"/>
      <w:szCs w:val="32"/>
      <w:lang w:eastAsia="en-US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lriG8ZOGtZa3u9PQLKuF97EHA==">AMUW2mVxaidz7DhjlYQ7z+gKDNaZtIzVgXle4Xtq1Jhwb7X2LugjSE5dY2U3elg58GT9aqkg/+/HnW4ONhYwpJ0vqNjLX8T+2BuUlGKATxzd2yzTXRB9kVhqWRLMT7vZnuZy2iFFB+YZ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2022-06-04T20:32:00Z</dcterms:created>
</cp:coreProperties>
</file>